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97A5" w14:textId="77777777" w:rsidR="00F7217E" w:rsidRDefault="00F7217E" w:rsidP="00A1057F">
      <w:pPr>
        <w:spacing w:after="0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                    Mokamų paslaugų teikimo, kainų ir</w:t>
      </w:r>
    </w:p>
    <w:p w14:paraId="1C054114" w14:textId="77777777" w:rsidR="00F7217E" w:rsidRDefault="00F7217E" w:rsidP="00A1057F">
      <w:pPr>
        <w:spacing w:after="0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       apmokėjimo tvarkos aprašo</w:t>
      </w:r>
    </w:p>
    <w:p w14:paraId="109E4F38" w14:textId="77777777" w:rsidR="00F7217E" w:rsidRDefault="00F7217E" w:rsidP="00A1057F">
      <w:pPr>
        <w:spacing w:after="0"/>
        <w:jc w:val="center"/>
        <w:rPr>
          <w:rFonts w:ascii="Times New Roman" w:hAnsi="Times New Roman"/>
          <w:sz w:val="24"/>
          <w:szCs w:val="24"/>
          <w:lang w:val="lt-LT"/>
        </w:rPr>
      </w:pPr>
      <w:r w:rsidRPr="00AE4D59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</w:t>
      </w:r>
      <w:r w:rsidR="007A75E5">
        <w:rPr>
          <w:rFonts w:ascii="Times New Roman" w:hAnsi="Times New Roman"/>
          <w:sz w:val="24"/>
          <w:szCs w:val="24"/>
          <w:lang w:val="lt-LT"/>
        </w:rPr>
        <w:t xml:space="preserve">   </w:t>
      </w:r>
      <w:r w:rsidR="00E83A5C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83A5C">
        <w:rPr>
          <w:rFonts w:ascii="Times New Roman" w:hAnsi="Times New Roman"/>
          <w:sz w:val="24"/>
          <w:szCs w:val="24"/>
          <w:lang w:val="lt-LT"/>
        </w:rPr>
        <w:t xml:space="preserve">5 </w:t>
      </w:r>
      <w:r w:rsidRPr="00AE4D59">
        <w:rPr>
          <w:rFonts w:ascii="Times New Roman" w:hAnsi="Times New Roman"/>
          <w:sz w:val="24"/>
          <w:szCs w:val="24"/>
          <w:lang w:val="lt-LT"/>
        </w:rPr>
        <w:t>Priedas</w:t>
      </w:r>
      <w:r w:rsidR="00E83A5C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2451DE9A" w14:textId="77777777" w:rsidR="00A1057F" w:rsidRPr="00AE4D59" w:rsidRDefault="00A1057F" w:rsidP="00A1057F">
      <w:pPr>
        <w:spacing w:after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5E43EA16" w14:textId="1F705520" w:rsidR="00606244" w:rsidRDefault="00606244" w:rsidP="00606244">
      <w:pPr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val="lt-LT"/>
        </w:rPr>
        <w:t>Pacientams, kurie yra prisirašę prie gydymo įstaigos</w:t>
      </w:r>
    </w:p>
    <w:p w14:paraId="621508E4" w14:textId="77777777" w:rsidR="00F7217E" w:rsidRPr="00422EB6" w:rsidRDefault="00F7217E" w:rsidP="00F7217E">
      <w:pPr>
        <w:rPr>
          <w:rFonts w:ascii="Times New Roman" w:hAnsi="Times New Roman"/>
          <w:sz w:val="28"/>
          <w:szCs w:val="28"/>
        </w:rPr>
      </w:pPr>
      <w:proofErr w:type="gramStart"/>
      <w:r w:rsidRPr="00422EB6">
        <w:rPr>
          <w:rFonts w:ascii="Times New Roman" w:hAnsi="Times New Roman"/>
          <w:sz w:val="28"/>
          <w:szCs w:val="28"/>
        </w:rPr>
        <w:t>SERGANČIŲJŲ  CUKRINIU</w:t>
      </w:r>
      <w:proofErr w:type="gramEnd"/>
      <w:r w:rsidRPr="00422EB6">
        <w:rPr>
          <w:rFonts w:ascii="Times New Roman" w:hAnsi="Times New Roman"/>
          <w:sz w:val="28"/>
          <w:szCs w:val="28"/>
        </w:rPr>
        <w:t xml:space="preserve">  DIABETU  PASLAUGOS</w:t>
      </w:r>
    </w:p>
    <w:p w14:paraId="5C02F74E" w14:textId="77777777" w:rsidR="007A75E5" w:rsidRPr="00422EB6" w:rsidRDefault="007A75E5" w:rsidP="00F7217E">
      <w:pPr>
        <w:rPr>
          <w:rFonts w:ascii="Times New Roman" w:hAnsi="Times New Roman"/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376"/>
        <w:gridCol w:w="4820"/>
        <w:gridCol w:w="2380"/>
      </w:tblGrid>
      <w:tr w:rsidR="00F7217E" w:rsidRPr="00422EB6" w14:paraId="0C0AA993" w14:textId="77777777" w:rsidTr="00504C4C">
        <w:tc>
          <w:tcPr>
            <w:tcW w:w="2376" w:type="dxa"/>
          </w:tcPr>
          <w:p w14:paraId="78D65B6D" w14:textId="77777777" w:rsidR="00F7217E" w:rsidRPr="00422EB6" w:rsidRDefault="00F7217E" w:rsidP="00504C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2EB6">
              <w:rPr>
                <w:rFonts w:ascii="Times New Roman" w:hAnsi="Times New Roman"/>
                <w:sz w:val="28"/>
                <w:szCs w:val="28"/>
              </w:rPr>
              <w:t>Paslaugos</w:t>
            </w:r>
            <w:proofErr w:type="spellEnd"/>
            <w:r w:rsidRPr="00422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2EB6">
              <w:rPr>
                <w:rFonts w:ascii="Times New Roman" w:hAnsi="Times New Roman"/>
                <w:sz w:val="28"/>
                <w:szCs w:val="28"/>
              </w:rPr>
              <w:t>kodas</w:t>
            </w:r>
            <w:proofErr w:type="spellEnd"/>
          </w:p>
        </w:tc>
        <w:tc>
          <w:tcPr>
            <w:tcW w:w="4820" w:type="dxa"/>
          </w:tcPr>
          <w:p w14:paraId="527E5A9C" w14:textId="77777777" w:rsidR="007A75E5" w:rsidRPr="00422EB6" w:rsidRDefault="00F7217E" w:rsidP="00504C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2EB6">
              <w:rPr>
                <w:rFonts w:ascii="Times New Roman" w:hAnsi="Times New Roman"/>
                <w:sz w:val="28"/>
                <w:szCs w:val="28"/>
              </w:rPr>
              <w:t>Paslaugos</w:t>
            </w:r>
            <w:proofErr w:type="spellEnd"/>
            <w:r w:rsidRPr="00422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2EB6">
              <w:rPr>
                <w:rFonts w:ascii="Times New Roman" w:hAnsi="Times New Roman"/>
                <w:sz w:val="28"/>
                <w:szCs w:val="28"/>
              </w:rPr>
              <w:t>pavadinimas</w:t>
            </w:r>
            <w:proofErr w:type="spellEnd"/>
          </w:p>
        </w:tc>
        <w:tc>
          <w:tcPr>
            <w:tcW w:w="2380" w:type="dxa"/>
          </w:tcPr>
          <w:p w14:paraId="5466EFCF" w14:textId="77777777" w:rsidR="00F7217E" w:rsidRPr="00422EB6" w:rsidRDefault="00F7217E" w:rsidP="00504C4C">
            <w:pPr>
              <w:rPr>
                <w:rFonts w:ascii="Times New Roman" w:hAnsi="Times New Roman"/>
                <w:sz w:val="28"/>
                <w:szCs w:val="28"/>
              </w:rPr>
            </w:pPr>
            <w:r w:rsidRPr="00422EB6">
              <w:rPr>
                <w:rFonts w:ascii="Times New Roman" w:hAnsi="Times New Roman"/>
                <w:sz w:val="28"/>
                <w:szCs w:val="28"/>
              </w:rPr>
              <w:t>Eur</w:t>
            </w:r>
          </w:p>
        </w:tc>
      </w:tr>
      <w:tr w:rsidR="00F7217E" w:rsidRPr="00422EB6" w14:paraId="75AA97D5" w14:textId="77777777" w:rsidTr="00504C4C">
        <w:tc>
          <w:tcPr>
            <w:tcW w:w="2376" w:type="dxa"/>
          </w:tcPr>
          <w:p w14:paraId="101829EC" w14:textId="77777777" w:rsidR="00F7217E" w:rsidRPr="00422EB6" w:rsidRDefault="00F7217E" w:rsidP="00504C4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0CFB16" w14:textId="77777777" w:rsidR="00F7217E" w:rsidRPr="00422EB6" w:rsidRDefault="00F7217E" w:rsidP="00504C4C">
            <w:pPr>
              <w:rPr>
                <w:rFonts w:ascii="Times New Roman" w:hAnsi="Times New Roman"/>
                <w:sz w:val="28"/>
                <w:szCs w:val="28"/>
              </w:rPr>
            </w:pPr>
            <w:r w:rsidRPr="00422EB6">
              <w:rPr>
                <w:rFonts w:ascii="Times New Roman" w:hAnsi="Times New Roman"/>
                <w:sz w:val="28"/>
                <w:szCs w:val="28"/>
              </w:rPr>
              <w:t>3135</w:t>
            </w:r>
          </w:p>
        </w:tc>
        <w:tc>
          <w:tcPr>
            <w:tcW w:w="4820" w:type="dxa"/>
          </w:tcPr>
          <w:p w14:paraId="2F091EE2" w14:textId="77777777" w:rsidR="00F7217E" w:rsidRPr="00422EB6" w:rsidRDefault="00F7217E" w:rsidP="00504C4C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lt-LT"/>
              </w:rPr>
            </w:pPr>
            <w:r w:rsidRPr="00422EB6">
              <w:rPr>
                <w:rFonts w:ascii="Times New Roman" w:hAnsi="Times New Roman"/>
                <w:noProof/>
                <w:sz w:val="28"/>
                <w:szCs w:val="28"/>
                <w:lang w:val="lt-LT"/>
              </w:rPr>
              <w:t>Pirminė slaugytojo diabetologo konsultacinė pagalba (individuali) naujai susirgusiems pacientams (suaugusiems)</w:t>
            </w:r>
          </w:p>
        </w:tc>
        <w:tc>
          <w:tcPr>
            <w:tcW w:w="2380" w:type="dxa"/>
          </w:tcPr>
          <w:p w14:paraId="0BF29E2B" w14:textId="77777777" w:rsidR="00F7217E" w:rsidRPr="00422EB6" w:rsidRDefault="00F7217E" w:rsidP="00504C4C">
            <w:pPr>
              <w:rPr>
                <w:rFonts w:ascii="Times New Roman" w:hAnsi="Times New Roman"/>
                <w:sz w:val="28"/>
                <w:szCs w:val="28"/>
              </w:rPr>
            </w:pPr>
            <w:r w:rsidRPr="00422EB6">
              <w:rPr>
                <w:rFonts w:ascii="Times New Roman" w:hAnsi="Times New Roman"/>
                <w:sz w:val="28"/>
                <w:szCs w:val="28"/>
              </w:rPr>
              <w:t>6,60</w:t>
            </w:r>
          </w:p>
        </w:tc>
      </w:tr>
      <w:tr w:rsidR="00F7217E" w:rsidRPr="00422EB6" w14:paraId="7CF5F1D5" w14:textId="77777777" w:rsidTr="00504C4C">
        <w:tc>
          <w:tcPr>
            <w:tcW w:w="2376" w:type="dxa"/>
          </w:tcPr>
          <w:p w14:paraId="2C8FB9C5" w14:textId="77777777" w:rsidR="00F7217E" w:rsidRPr="00422EB6" w:rsidRDefault="00F7217E" w:rsidP="00504C4C">
            <w:pPr>
              <w:rPr>
                <w:rFonts w:ascii="Times New Roman" w:hAnsi="Times New Roman"/>
                <w:sz w:val="28"/>
                <w:szCs w:val="28"/>
              </w:rPr>
            </w:pPr>
            <w:r w:rsidRPr="00422EB6">
              <w:rPr>
                <w:rFonts w:ascii="Times New Roman" w:hAnsi="Times New Roman"/>
                <w:sz w:val="28"/>
                <w:szCs w:val="28"/>
              </w:rPr>
              <w:t>3136</w:t>
            </w:r>
          </w:p>
        </w:tc>
        <w:tc>
          <w:tcPr>
            <w:tcW w:w="4820" w:type="dxa"/>
          </w:tcPr>
          <w:p w14:paraId="20D689EB" w14:textId="77777777" w:rsidR="00F7217E" w:rsidRPr="00422EB6" w:rsidRDefault="00F7217E" w:rsidP="00504C4C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lt-LT"/>
              </w:rPr>
            </w:pPr>
            <w:r w:rsidRPr="00422EB6">
              <w:rPr>
                <w:rFonts w:ascii="Times New Roman" w:hAnsi="Times New Roman"/>
                <w:noProof/>
                <w:sz w:val="28"/>
                <w:szCs w:val="28"/>
                <w:lang w:val="lt-LT"/>
              </w:rPr>
              <w:t>Tęstinė slaugytojo diabetologo konsultacinė pagalba (individuali)</w:t>
            </w:r>
          </w:p>
        </w:tc>
        <w:tc>
          <w:tcPr>
            <w:tcW w:w="2380" w:type="dxa"/>
          </w:tcPr>
          <w:p w14:paraId="6175BD8F" w14:textId="77777777" w:rsidR="00F7217E" w:rsidRPr="00422EB6" w:rsidRDefault="00F7217E" w:rsidP="00504C4C">
            <w:pPr>
              <w:rPr>
                <w:rFonts w:ascii="Times New Roman" w:hAnsi="Times New Roman"/>
                <w:sz w:val="28"/>
                <w:szCs w:val="28"/>
              </w:rPr>
            </w:pPr>
            <w:r w:rsidRPr="00422EB6">
              <w:rPr>
                <w:rFonts w:ascii="Times New Roman" w:hAnsi="Times New Roman"/>
                <w:sz w:val="28"/>
                <w:szCs w:val="28"/>
              </w:rPr>
              <w:t>6,50</w:t>
            </w:r>
          </w:p>
        </w:tc>
      </w:tr>
      <w:tr w:rsidR="00F7217E" w:rsidRPr="00422EB6" w14:paraId="640B07C7" w14:textId="77777777" w:rsidTr="00504C4C">
        <w:tc>
          <w:tcPr>
            <w:tcW w:w="2376" w:type="dxa"/>
          </w:tcPr>
          <w:p w14:paraId="024B8540" w14:textId="77777777" w:rsidR="00F7217E" w:rsidRPr="00422EB6" w:rsidRDefault="00F7217E" w:rsidP="00504C4C">
            <w:pPr>
              <w:rPr>
                <w:rFonts w:ascii="Times New Roman" w:hAnsi="Times New Roman"/>
                <w:sz w:val="28"/>
                <w:szCs w:val="28"/>
              </w:rPr>
            </w:pPr>
            <w:r w:rsidRPr="00422EB6">
              <w:rPr>
                <w:rFonts w:ascii="Times New Roman" w:hAnsi="Times New Roman"/>
                <w:sz w:val="28"/>
                <w:szCs w:val="28"/>
              </w:rPr>
              <w:t>3138</w:t>
            </w:r>
          </w:p>
        </w:tc>
        <w:tc>
          <w:tcPr>
            <w:tcW w:w="4820" w:type="dxa"/>
          </w:tcPr>
          <w:p w14:paraId="264387F2" w14:textId="77777777" w:rsidR="00F7217E" w:rsidRPr="00422EB6" w:rsidRDefault="00F7217E" w:rsidP="00504C4C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lt-LT"/>
              </w:rPr>
            </w:pPr>
            <w:r w:rsidRPr="00422EB6">
              <w:rPr>
                <w:rFonts w:ascii="Times New Roman" w:hAnsi="Times New Roman"/>
                <w:noProof/>
                <w:sz w:val="28"/>
                <w:szCs w:val="28"/>
                <w:lang w:val="lt-LT"/>
              </w:rPr>
              <w:t>Diabetinės pėdos priežiūra</w:t>
            </w:r>
          </w:p>
        </w:tc>
        <w:tc>
          <w:tcPr>
            <w:tcW w:w="2380" w:type="dxa"/>
          </w:tcPr>
          <w:p w14:paraId="07C32264" w14:textId="77777777" w:rsidR="00F7217E" w:rsidRPr="00422EB6" w:rsidRDefault="00F7217E" w:rsidP="00504C4C">
            <w:pPr>
              <w:rPr>
                <w:rFonts w:ascii="Times New Roman" w:hAnsi="Times New Roman"/>
                <w:sz w:val="28"/>
                <w:szCs w:val="28"/>
              </w:rPr>
            </w:pPr>
            <w:r w:rsidRPr="00422EB6">
              <w:rPr>
                <w:rFonts w:ascii="Times New Roman" w:hAnsi="Times New Roman"/>
                <w:sz w:val="28"/>
                <w:szCs w:val="28"/>
              </w:rPr>
              <w:t>5,57</w:t>
            </w:r>
          </w:p>
        </w:tc>
      </w:tr>
      <w:tr w:rsidR="00F7217E" w:rsidRPr="00422EB6" w14:paraId="7C127AE9" w14:textId="77777777" w:rsidTr="00504C4C">
        <w:tc>
          <w:tcPr>
            <w:tcW w:w="2376" w:type="dxa"/>
          </w:tcPr>
          <w:p w14:paraId="16365901" w14:textId="77777777" w:rsidR="00F7217E" w:rsidRPr="00422EB6" w:rsidRDefault="00F7217E" w:rsidP="00504C4C">
            <w:pPr>
              <w:rPr>
                <w:rFonts w:ascii="Times New Roman" w:hAnsi="Times New Roman"/>
                <w:sz w:val="28"/>
                <w:szCs w:val="28"/>
              </w:rPr>
            </w:pPr>
            <w:r w:rsidRPr="00422EB6">
              <w:rPr>
                <w:rFonts w:ascii="Times New Roman" w:hAnsi="Times New Roman"/>
                <w:sz w:val="28"/>
                <w:szCs w:val="28"/>
              </w:rPr>
              <w:t>3137</w:t>
            </w:r>
          </w:p>
        </w:tc>
        <w:tc>
          <w:tcPr>
            <w:tcW w:w="4820" w:type="dxa"/>
          </w:tcPr>
          <w:p w14:paraId="3E012A92" w14:textId="77777777" w:rsidR="00F7217E" w:rsidRPr="00422EB6" w:rsidRDefault="00F7217E" w:rsidP="00504C4C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lt-LT"/>
              </w:rPr>
            </w:pPr>
            <w:r w:rsidRPr="00422EB6">
              <w:rPr>
                <w:rFonts w:ascii="Times New Roman" w:hAnsi="Times New Roman"/>
                <w:noProof/>
                <w:sz w:val="28"/>
                <w:szCs w:val="28"/>
                <w:lang w:val="lt-LT"/>
              </w:rPr>
              <w:t>Gydomasis pedikiūras</w:t>
            </w:r>
          </w:p>
        </w:tc>
        <w:tc>
          <w:tcPr>
            <w:tcW w:w="2380" w:type="dxa"/>
          </w:tcPr>
          <w:p w14:paraId="4DCAE726" w14:textId="77777777" w:rsidR="00F7217E" w:rsidRPr="00422EB6" w:rsidRDefault="00F7217E" w:rsidP="00504C4C">
            <w:pPr>
              <w:rPr>
                <w:rFonts w:ascii="Times New Roman" w:hAnsi="Times New Roman"/>
                <w:sz w:val="28"/>
                <w:szCs w:val="28"/>
              </w:rPr>
            </w:pPr>
            <w:r w:rsidRPr="00422EB6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</w:tbl>
    <w:p w14:paraId="6C02423D" w14:textId="77777777" w:rsidR="00F7217E" w:rsidRPr="00422EB6" w:rsidRDefault="00F7217E" w:rsidP="00F7217E">
      <w:pPr>
        <w:rPr>
          <w:rFonts w:ascii="Times New Roman" w:hAnsi="Times New Roman"/>
          <w:sz w:val="28"/>
          <w:szCs w:val="28"/>
        </w:rPr>
      </w:pPr>
    </w:p>
    <w:p w14:paraId="2DB41945" w14:textId="77777777" w:rsidR="00BC39BF" w:rsidRDefault="00BC39BF"/>
    <w:sectPr w:rsidR="00BC39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7E"/>
    <w:rsid w:val="003F59F6"/>
    <w:rsid w:val="00422EB6"/>
    <w:rsid w:val="004360BA"/>
    <w:rsid w:val="00606244"/>
    <w:rsid w:val="00784D4F"/>
    <w:rsid w:val="007A75E5"/>
    <w:rsid w:val="008854E0"/>
    <w:rsid w:val="00A1057F"/>
    <w:rsid w:val="00BC39BF"/>
    <w:rsid w:val="00E83A5C"/>
    <w:rsid w:val="00F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CC33"/>
  <w15:chartTrackingRefBased/>
  <w15:docId w15:val="{7AB838E8-D550-47AC-A51C-E00DBFC5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217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7217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22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22EB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 Subačienė</cp:lastModifiedBy>
  <cp:revision>10</cp:revision>
  <cp:lastPrinted>2022-11-14T13:27:00Z</cp:lastPrinted>
  <dcterms:created xsi:type="dcterms:W3CDTF">2016-05-16T18:19:00Z</dcterms:created>
  <dcterms:modified xsi:type="dcterms:W3CDTF">2022-11-14T13:27:00Z</dcterms:modified>
</cp:coreProperties>
</file>